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安徽省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篮协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一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级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裁判员注册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表</w:t>
      </w:r>
    </w:p>
    <w:tbl>
      <w:tblPr>
        <w:tblStyle w:val="3"/>
        <w:tblW w:w="83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40"/>
        <w:gridCol w:w="1200"/>
        <w:gridCol w:w="1325"/>
        <w:gridCol w:w="851"/>
        <w:gridCol w:w="567"/>
        <w:gridCol w:w="1203"/>
        <w:gridCol w:w="10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908" w:type="dxa"/>
            <w:vMerge w:val="restart"/>
            <w:noWrap w:val="0"/>
            <w:vAlign w:val="center"/>
          </w:tcPr>
          <w:p>
            <w:pPr>
              <w:spacing w:line="360" w:lineRule="auto"/>
              <w:ind w:firstLine="586" w:firstLineChars="0"/>
              <w:rPr>
                <w:rFonts w:hint="default" w:ascii="宋体" w:hAnsi="宋体" w:eastAsia="宋体"/>
                <w:b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highlight w:val="yellow"/>
                <w:lang w:val="en-US" w:eastAsia="zh-CN"/>
              </w:rPr>
              <w:t>一寸照片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面</w:t>
            </w:r>
            <w:r>
              <w:rPr>
                <w:rFonts w:hint="eastAsia" w:ascii="宋体" w:hAnsi="宋体"/>
                <w:b/>
                <w:sz w:val="24"/>
              </w:rPr>
              <w:t>貌</w:t>
            </w:r>
          </w:p>
        </w:tc>
        <w:tc>
          <w:tcPr>
            <w:tcW w:w="104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908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籍贯</w:t>
            </w:r>
          </w:p>
        </w:tc>
        <w:tc>
          <w:tcPr>
            <w:tcW w:w="224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1908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出生日期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现级别</w:t>
            </w:r>
          </w:p>
        </w:tc>
        <w:tc>
          <w:tcPr>
            <w:tcW w:w="224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</w:trPr>
        <w:tc>
          <w:tcPr>
            <w:tcW w:w="1908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身高（cm）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体重（kg）</w:t>
            </w:r>
          </w:p>
        </w:tc>
        <w:tc>
          <w:tcPr>
            <w:tcW w:w="224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908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FF0000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学历及毕业院校</w:t>
            </w:r>
          </w:p>
        </w:tc>
        <w:tc>
          <w:tcPr>
            <w:tcW w:w="6431" w:type="dxa"/>
            <w:gridSpan w:val="7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908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注册单位</w:t>
            </w:r>
          </w:p>
        </w:tc>
        <w:tc>
          <w:tcPr>
            <w:tcW w:w="2765" w:type="dxa"/>
            <w:gridSpan w:val="3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</w:rPr>
              <w:t>批准时间</w:t>
            </w:r>
          </w:p>
        </w:tc>
        <w:tc>
          <w:tcPr>
            <w:tcW w:w="224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908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工作单位及职务</w:t>
            </w:r>
          </w:p>
        </w:tc>
        <w:tc>
          <w:tcPr>
            <w:tcW w:w="6431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1908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工作单位地址</w:t>
            </w:r>
          </w:p>
        </w:tc>
        <w:tc>
          <w:tcPr>
            <w:tcW w:w="240" w:type="dxa"/>
            <w:tcBorders>
              <w:right w:val="nil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  <w:highlight w:val="black"/>
              </w:rPr>
            </w:pPr>
          </w:p>
        </w:tc>
        <w:tc>
          <w:tcPr>
            <w:tcW w:w="6191" w:type="dxa"/>
            <w:gridSpan w:val="6"/>
            <w:tcBorders>
              <w:left w:val="nil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908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户口所在地</w:t>
            </w:r>
          </w:p>
        </w:tc>
        <w:tc>
          <w:tcPr>
            <w:tcW w:w="240" w:type="dxa"/>
            <w:tcBorders>
              <w:right w:val="nil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  <w:highlight w:val="black"/>
              </w:rPr>
            </w:pPr>
          </w:p>
        </w:tc>
        <w:tc>
          <w:tcPr>
            <w:tcW w:w="6191" w:type="dxa"/>
            <w:gridSpan w:val="6"/>
            <w:tcBorders>
              <w:left w:val="nil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1908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2765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电子</w:t>
            </w:r>
            <w:r>
              <w:rPr>
                <w:rFonts w:hint="eastAsia" w:ascii="宋体" w:hAnsi="宋体"/>
                <w:b/>
                <w:sz w:val="24"/>
              </w:rPr>
              <w:t>邮箱</w:t>
            </w:r>
          </w:p>
        </w:tc>
        <w:tc>
          <w:tcPr>
            <w:tcW w:w="2248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1908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身份证号</w:t>
            </w:r>
          </w:p>
        </w:tc>
        <w:tc>
          <w:tcPr>
            <w:tcW w:w="2765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</w:rPr>
              <w:t>外语程度</w:t>
            </w:r>
          </w:p>
        </w:tc>
        <w:tc>
          <w:tcPr>
            <w:tcW w:w="2248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9" w:hRule="atLeast"/>
        </w:trPr>
        <w:tc>
          <w:tcPr>
            <w:tcW w:w="8339" w:type="dxa"/>
            <w:gridSpan w:val="8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/>
                <w:b/>
                <w:sz w:val="24"/>
              </w:rPr>
              <w:t>执裁主要比赛经历、</w:t>
            </w:r>
            <w:r>
              <w:rPr>
                <w:rFonts w:hint="eastAsia" w:ascii="宋体" w:hAnsi="宋体"/>
                <w:b/>
                <w:sz w:val="24"/>
              </w:rPr>
              <w:t>临场次数</w:t>
            </w:r>
            <w:r>
              <w:rPr>
                <w:rFonts w:hint="eastAsia"/>
                <w:b/>
                <w:sz w:val="24"/>
              </w:rPr>
              <w:t>和获得奖励情况（省级及以上）</w:t>
            </w:r>
            <w:r>
              <w:rPr>
                <w:rFonts w:hint="eastAsia" w:ascii="宋体" w:hAnsi="宋体"/>
                <w:b/>
                <w:sz w:val="24"/>
              </w:rPr>
              <w:t xml:space="preserve">： </w:t>
            </w: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4" w:hRule="atLeast"/>
        </w:trPr>
        <w:tc>
          <w:tcPr>
            <w:tcW w:w="8339" w:type="dxa"/>
            <w:gridSpan w:val="8"/>
            <w:noWrap w:val="0"/>
            <w:vAlign w:val="top"/>
          </w:tcPr>
          <w:p>
            <w:r>
              <w:rPr>
                <w:rFonts w:hint="eastAsia"/>
                <w:b/>
                <w:sz w:val="24"/>
              </w:rPr>
              <w:t>裁判所在市级篮协意见：</w:t>
            </w:r>
          </w:p>
          <w:p>
            <w:pPr>
              <w:ind w:firstLine="5903" w:firstLineChars="2450"/>
              <w:rPr>
                <w:rFonts w:ascii="宋体" w:hAnsi="宋体"/>
                <w:b/>
                <w:sz w:val="24"/>
              </w:rPr>
            </w:pPr>
          </w:p>
          <w:p>
            <w:pPr>
              <w:ind w:firstLine="5903" w:firstLineChars="2450"/>
              <w:rPr>
                <w:rFonts w:hint="eastAsia" w:ascii="宋体" w:hAnsi="宋体"/>
                <w:b/>
                <w:sz w:val="24"/>
              </w:rPr>
            </w:pPr>
          </w:p>
          <w:p>
            <w:pPr>
              <w:ind w:firstLine="5903" w:firstLineChars="2450"/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ind w:firstLine="5903" w:firstLineChars="2450"/>
              <w:rPr>
                <w:rFonts w:hint="eastAsia" w:ascii="宋体" w:hAnsi="宋体"/>
                <w:b/>
                <w:sz w:val="24"/>
              </w:rPr>
            </w:pPr>
          </w:p>
          <w:p>
            <w:pPr>
              <w:ind w:firstLine="5903" w:firstLineChars="24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篮协</w:t>
            </w:r>
            <w:r>
              <w:rPr>
                <w:rFonts w:ascii="宋体" w:hAnsi="宋体"/>
                <w:b/>
                <w:sz w:val="24"/>
              </w:rPr>
              <w:t>盖章</w:t>
            </w:r>
          </w:p>
          <w:p>
            <w:pPr>
              <w:ind w:firstLine="5301" w:firstLineChars="2200"/>
              <w:rPr>
                <w:rFonts w:ascii="楷体_GB2312" w:eastAsia="楷体_GB2312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2019年  月 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 xml:space="preserve"> 日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5A773D"/>
    <w:rsid w:val="395A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2019-06-26T02:01:00Z</dcterms:created>
  <dc:creator>Winni</dc:creator>
  <cp:lastModifiedBy>Winni</cp:lastModifiedBy>
  <dcterms:modified xsi:type="dcterms:W3CDTF">2019-06-26T02:02:01Z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